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DA3" w:rsidRDefault="00372DA3">
      <w:pPr>
        <w:jc w:val="center"/>
        <w:rPr>
          <w:rFonts w:ascii="Times New Roman" w:hAnsi="Times New Roman" w:cs="Times New Roman"/>
          <w:sz w:val="36"/>
          <w:szCs w:val="36"/>
        </w:rPr>
      </w:pPr>
      <w:r>
        <w:rPr>
          <w:sz w:val="36"/>
          <w:szCs w:val="36"/>
        </w:rPr>
        <w:t>ARNA ZONING/ PLANNING COMMISSION MEETI NG</w:t>
      </w:r>
    </w:p>
    <w:p w:rsidR="00372DA3" w:rsidRDefault="00372DA3">
      <w:pPr>
        <w:jc w:val="center"/>
        <w:rPr>
          <w:sz w:val="36"/>
          <w:szCs w:val="36"/>
        </w:rPr>
      </w:pPr>
      <w:r>
        <w:rPr>
          <w:sz w:val="36"/>
          <w:szCs w:val="36"/>
        </w:rPr>
        <w:t xml:space="preserve"> October 4, 2023</w:t>
      </w:r>
    </w:p>
    <w:p w:rsidR="00372DA3" w:rsidRDefault="00372DA3">
      <w:pPr>
        <w:rPr>
          <w:rFonts w:ascii="Times New Roman" w:hAnsi="Times New Roman" w:cs="Times New Roman"/>
          <w:sz w:val="28"/>
          <w:szCs w:val="28"/>
        </w:rPr>
      </w:pPr>
      <w:r>
        <w:rPr>
          <w:sz w:val="28"/>
          <w:szCs w:val="28"/>
        </w:rPr>
        <w:t>Members attending are:  Bob Brewster, Ed Proffit and Board Member and Secretary, Cheryl Wickham.  Guests are: Jeff Moffitt, Dan &amp; Michelle Duffy, Lynn Anderson, Tracy Erickson, Todd Johnson, Bernie Palmer, and Deputy Anderson.</w:t>
      </w:r>
    </w:p>
    <w:p w:rsidR="00372DA3" w:rsidRDefault="00372DA3">
      <w:pPr>
        <w:rPr>
          <w:sz w:val="28"/>
          <w:szCs w:val="28"/>
        </w:rPr>
      </w:pPr>
      <w:r>
        <w:rPr>
          <w:sz w:val="28"/>
          <w:szCs w:val="28"/>
        </w:rPr>
        <w:t>Minutes from July and August meetings were read and a motion made by Ed and 2</w:t>
      </w:r>
      <w:r>
        <w:rPr>
          <w:sz w:val="28"/>
          <w:szCs w:val="28"/>
          <w:vertAlign w:val="superscript"/>
        </w:rPr>
        <w:t>nd</w:t>
      </w:r>
      <w:r>
        <w:rPr>
          <w:sz w:val="28"/>
          <w:szCs w:val="28"/>
        </w:rPr>
        <w:t xml:space="preserve"> by Bob were made to approve and all Yay and motion carried.</w:t>
      </w:r>
    </w:p>
    <w:p w:rsidR="00372DA3" w:rsidRDefault="00372DA3">
      <w:pPr>
        <w:rPr>
          <w:sz w:val="28"/>
          <w:szCs w:val="28"/>
        </w:rPr>
      </w:pPr>
      <w:r>
        <w:rPr>
          <w:sz w:val="28"/>
          <w:szCs w:val="28"/>
        </w:rPr>
        <w:t>Jeff Moffit has applied for a Virtual Sub Division permit of his land re:  Ordinance 4.1.2.3. Parcel #02.0298.001.  This land has been inspected by Denny Schlomka and it is certified that the parcels have the capability of sewer systems. Parcels access from County Road has been surveyed by a Land Surveyor for a Legal description.</w:t>
      </w:r>
    </w:p>
    <w:p w:rsidR="00372DA3" w:rsidRDefault="00372DA3">
      <w:pPr>
        <w:rPr>
          <w:sz w:val="28"/>
          <w:szCs w:val="28"/>
        </w:rPr>
      </w:pPr>
      <w:r>
        <w:rPr>
          <w:sz w:val="28"/>
          <w:szCs w:val="28"/>
        </w:rPr>
        <w:t xml:space="preserve">Finding of Facts: </w:t>
      </w:r>
    </w:p>
    <w:p w:rsidR="00372DA3" w:rsidRDefault="00372DA3">
      <w:pPr>
        <w:rPr>
          <w:sz w:val="28"/>
          <w:szCs w:val="28"/>
        </w:rPr>
      </w:pPr>
      <w:r>
        <w:rPr>
          <w:sz w:val="28"/>
          <w:szCs w:val="28"/>
        </w:rPr>
        <w:tab/>
        <w:t>Jeff Moffitt owns land for proposed division.</w:t>
      </w:r>
    </w:p>
    <w:p w:rsidR="00372DA3" w:rsidRDefault="00372DA3">
      <w:pPr>
        <w:ind w:left="720"/>
        <w:rPr>
          <w:sz w:val="28"/>
          <w:szCs w:val="28"/>
        </w:rPr>
      </w:pPr>
      <w:r>
        <w:rPr>
          <w:rFonts w:ascii="Times New Roman" w:hAnsi="Times New Roman" w:cs="Times New Roman"/>
          <w:sz w:val="28"/>
          <w:szCs w:val="28"/>
        </w:rPr>
        <w:t xml:space="preserve">Subdivision is consistent </w:t>
      </w:r>
      <w:r>
        <w:rPr>
          <w:sz w:val="28"/>
          <w:szCs w:val="28"/>
        </w:rPr>
        <w:t>with Arna’s Comprehensive Plan.</w:t>
      </w:r>
    </w:p>
    <w:p w:rsidR="00372DA3" w:rsidRDefault="00372DA3">
      <w:pPr>
        <w:rPr>
          <w:sz w:val="28"/>
          <w:szCs w:val="28"/>
        </w:rPr>
      </w:pPr>
      <w:r>
        <w:rPr>
          <w:sz w:val="28"/>
          <w:szCs w:val="28"/>
        </w:rPr>
        <w:tab/>
        <w:t>Certification of sewer systems requirement has been met.</w:t>
      </w:r>
    </w:p>
    <w:p w:rsidR="00372DA3" w:rsidRDefault="00372DA3">
      <w:pPr>
        <w:rPr>
          <w:sz w:val="28"/>
          <w:szCs w:val="28"/>
        </w:rPr>
      </w:pPr>
      <w:r>
        <w:rPr>
          <w:sz w:val="28"/>
          <w:szCs w:val="28"/>
        </w:rPr>
        <w:tab/>
        <w:t>Not aware of any other liabilities.</w:t>
      </w:r>
    </w:p>
    <w:p w:rsidR="00372DA3" w:rsidRDefault="00372DA3">
      <w:pPr>
        <w:rPr>
          <w:sz w:val="28"/>
          <w:szCs w:val="28"/>
        </w:rPr>
      </w:pPr>
      <w:r>
        <w:rPr>
          <w:sz w:val="28"/>
          <w:szCs w:val="28"/>
        </w:rPr>
        <w:tab/>
        <w:t>Corrected deficiency by County Surveyors. Both parcels have legal access.</w:t>
      </w:r>
    </w:p>
    <w:p w:rsidR="00372DA3" w:rsidRDefault="00372DA3">
      <w:pPr>
        <w:rPr>
          <w:sz w:val="28"/>
          <w:szCs w:val="28"/>
        </w:rPr>
      </w:pPr>
      <w:r>
        <w:rPr>
          <w:sz w:val="28"/>
          <w:szCs w:val="28"/>
        </w:rPr>
        <w:tab/>
        <w:t>Wet lands have been indicated by applicant.</w:t>
      </w:r>
    </w:p>
    <w:p w:rsidR="00372DA3" w:rsidRDefault="00372DA3">
      <w:pPr>
        <w:rPr>
          <w:rFonts w:ascii="Times New Roman" w:hAnsi="Times New Roman" w:cs="Times New Roman"/>
          <w:sz w:val="28"/>
          <w:szCs w:val="28"/>
        </w:rPr>
      </w:pPr>
      <w:r>
        <w:rPr>
          <w:sz w:val="28"/>
          <w:szCs w:val="28"/>
        </w:rPr>
        <w:t>Motion by Cheryl and 2</w:t>
      </w:r>
      <w:r>
        <w:rPr>
          <w:sz w:val="28"/>
          <w:szCs w:val="28"/>
          <w:vertAlign w:val="superscript"/>
        </w:rPr>
        <w:t>nd</w:t>
      </w:r>
      <w:r>
        <w:rPr>
          <w:sz w:val="28"/>
          <w:szCs w:val="28"/>
        </w:rPr>
        <w:t xml:space="preserve"> by Ed to issue this </w:t>
      </w:r>
      <w:r>
        <w:rPr>
          <w:sz w:val="28"/>
          <w:szCs w:val="28"/>
        </w:rPr>
        <w:tab/>
        <w:t xml:space="preserve"> permit.  All Yay, Motion carried and permit to be issued.</w:t>
      </w:r>
    </w:p>
    <w:p w:rsidR="00372DA3" w:rsidRDefault="00372DA3">
      <w:pPr>
        <w:rPr>
          <w:sz w:val="28"/>
          <w:szCs w:val="28"/>
        </w:rPr>
      </w:pPr>
      <w:r>
        <w:rPr>
          <w:sz w:val="28"/>
          <w:szCs w:val="28"/>
        </w:rPr>
        <w:t>Township Citizen Complaints:</w:t>
      </w:r>
    </w:p>
    <w:p w:rsidR="00372DA3" w:rsidRDefault="00372DA3">
      <w:pPr>
        <w:rPr>
          <w:sz w:val="28"/>
          <w:szCs w:val="28"/>
        </w:rPr>
      </w:pPr>
      <w:r>
        <w:rPr>
          <w:sz w:val="28"/>
          <w:szCs w:val="28"/>
        </w:rPr>
        <w:tab/>
        <w:t>Election issue needs to be addressed by Town Board.  Not a Zoning issue.</w:t>
      </w:r>
    </w:p>
    <w:p w:rsidR="00372DA3" w:rsidRDefault="00372DA3">
      <w:pPr>
        <w:rPr>
          <w:sz w:val="28"/>
          <w:szCs w:val="28"/>
        </w:rPr>
      </w:pPr>
      <w:r>
        <w:rPr>
          <w:sz w:val="28"/>
          <w:szCs w:val="28"/>
        </w:rPr>
        <w:tab/>
        <w:t>Church location on 1</w:t>
      </w:r>
      <w:r>
        <w:rPr>
          <w:sz w:val="28"/>
          <w:szCs w:val="28"/>
          <w:vertAlign w:val="superscript"/>
        </w:rPr>
        <w:t>st</w:t>
      </w:r>
      <w:r>
        <w:rPr>
          <w:sz w:val="28"/>
          <w:szCs w:val="28"/>
        </w:rPr>
        <w:t xml:space="preserve"> Ave – issue is resolved.</w:t>
      </w:r>
    </w:p>
    <w:p w:rsidR="00372DA3" w:rsidRDefault="00372DA3">
      <w:pPr>
        <w:rPr>
          <w:sz w:val="28"/>
          <w:szCs w:val="28"/>
        </w:rPr>
      </w:pPr>
      <w:r>
        <w:rPr>
          <w:rFonts w:ascii="Times New Roman" w:hAnsi="Times New Roman" w:cs="Times New Roman"/>
          <w:sz w:val="28"/>
          <w:szCs w:val="28"/>
        </w:rPr>
        <w:tab/>
      </w:r>
      <w:r>
        <w:rPr>
          <w:sz w:val="28"/>
          <w:szCs w:val="28"/>
        </w:rPr>
        <w:t xml:space="preserve">Outhouse – Hazard and not compliant.  In conformance with pollution           </w:t>
      </w:r>
      <w:r>
        <w:rPr>
          <w:sz w:val="28"/>
          <w:szCs w:val="28"/>
        </w:rPr>
        <w:tab/>
        <w:t xml:space="preserve">      control.</w:t>
      </w:r>
    </w:p>
    <w:p w:rsidR="00372DA3" w:rsidRDefault="00372DA3">
      <w:pPr>
        <w:rPr>
          <w:rFonts w:ascii="Times New Roman" w:hAnsi="Times New Roman" w:cs="Times New Roman"/>
          <w:sz w:val="28"/>
          <w:szCs w:val="28"/>
        </w:rPr>
      </w:pPr>
      <w:r>
        <w:rPr>
          <w:sz w:val="28"/>
          <w:szCs w:val="28"/>
        </w:rPr>
        <w:tab/>
        <w:t>Remove the word “other” from resolution.  Discussed and resolved.</w:t>
      </w:r>
    </w:p>
    <w:p w:rsidR="00372DA3" w:rsidRDefault="00372DA3">
      <w:pPr>
        <w:rPr>
          <w:sz w:val="28"/>
          <w:szCs w:val="28"/>
        </w:rPr>
      </w:pPr>
      <w:r>
        <w:rPr>
          <w:rFonts w:ascii="Times New Roman" w:hAnsi="Times New Roman" w:cs="Times New Roman"/>
          <w:sz w:val="28"/>
          <w:szCs w:val="28"/>
        </w:rPr>
        <w:tab/>
      </w:r>
      <w:r>
        <w:rPr>
          <w:sz w:val="28"/>
          <w:szCs w:val="28"/>
        </w:rPr>
        <w:t>Pam – Town Treasurer address – Not a Zoning issue.</w:t>
      </w:r>
    </w:p>
    <w:p w:rsidR="00372DA3" w:rsidRDefault="00372DA3">
      <w:pPr>
        <w:rPr>
          <w:sz w:val="28"/>
          <w:szCs w:val="28"/>
        </w:rPr>
      </w:pPr>
      <w:r>
        <w:rPr>
          <w:sz w:val="28"/>
          <w:szCs w:val="28"/>
        </w:rPr>
        <w:tab/>
        <w:t>Disclosed name of Town resident on meeting notes has been resolved.</w:t>
      </w:r>
    </w:p>
    <w:p w:rsidR="00372DA3" w:rsidRDefault="00372DA3">
      <w:pPr>
        <w:rPr>
          <w:rFonts w:ascii="Times New Roman" w:hAnsi="Times New Roman" w:cs="Times New Roman"/>
          <w:sz w:val="28"/>
          <w:szCs w:val="28"/>
        </w:rPr>
      </w:pPr>
      <w:r>
        <w:rPr>
          <w:sz w:val="28"/>
          <w:szCs w:val="28"/>
        </w:rPr>
        <w:tab/>
        <w:t>Darrick Sweats address on license. – Not a Zoning issue.</w:t>
      </w:r>
    </w:p>
    <w:p w:rsidR="00372DA3" w:rsidRDefault="00372DA3">
      <w:pPr>
        <w:rPr>
          <w:sz w:val="28"/>
          <w:szCs w:val="28"/>
        </w:rPr>
      </w:pPr>
      <w:r>
        <w:rPr>
          <w:rFonts w:ascii="Times New Roman" w:hAnsi="Times New Roman" w:cs="Times New Roman"/>
          <w:sz w:val="28"/>
          <w:szCs w:val="28"/>
        </w:rPr>
        <w:tab/>
      </w:r>
      <w:r>
        <w:rPr>
          <w:sz w:val="28"/>
          <w:szCs w:val="28"/>
        </w:rPr>
        <w:t xml:space="preserve">Larry Larson has resigned from the Zoning Board and has been replaced by </w:t>
      </w:r>
      <w:r>
        <w:rPr>
          <w:sz w:val="28"/>
          <w:szCs w:val="28"/>
        </w:rPr>
        <w:tab/>
      </w:r>
    </w:p>
    <w:p w:rsidR="00372DA3" w:rsidRDefault="00372DA3">
      <w:pPr>
        <w:rPr>
          <w:rFonts w:ascii="Times New Roman" w:hAnsi="Times New Roman" w:cs="Times New Roman"/>
          <w:sz w:val="28"/>
          <w:szCs w:val="28"/>
        </w:rPr>
      </w:pPr>
      <w:r>
        <w:rPr>
          <w:sz w:val="28"/>
          <w:szCs w:val="28"/>
        </w:rPr>
        <w:tab/>
        <w:t xml:space="preserve">           Andrew Allen.</w:t>
      </w:r>
    </w:p>
    <w:p w:rsidR="00372DA3" w:rsidRDefault="00372DA3">
      <w:pPr>
        <w:rPr>
          <w:rFonts w:ascii="Times New Roman" w:hAnsi="Times New Roman" w:cs="Times New Roman"/>
          <w:sz w:val="28"/>
          <w:szCs w:val="28"/>
        </w:rPr>
      </w:pPr>
      <w:r>
        <w:rPr>
          <w:sz w:val="28"/>
          <w:szCs w:val="28"/>
        </w:rPr>
        <w:t>The current violation list was discussed and reviewed.</w:t>
      </w:r>
    </w:p>
    <w:p w:rsidR="00372DA3" w:rsidRDefault="00372DA3">
      <w:pPr>
        <w:rPr>
          <w:rFonts w:ascii="Times New Roman" w:hAnsi="Times New Roman" w:cs="Times New Roman"/>
          <w:sz w:val="28"/>
          <w:szCs w:val="28"/>
        </w:rPr>
      </w:pPr>
      <w:r>
        <w:rPr>
          <w:sz w:val="28"/>
          <w:szCs w:val="28"/>
        </w:rPr>
        <w:t>There were many disturbances during this meeting.  Bob gave Bernie Palmer a Disruptive Conduct Warning notice and called the Sheriff’s Department to have Bernie removed from the meeting.  Deputy Anderson came and was not aware of the letter that the Sheriff had signed to give permission for Bernie to be removed from the meeting, so therefore no action was taken.</w:t>
      </w:r>
    </w:p>
    <w:p w:rsidR="00372DA3" w:rsidRDefault="00372DA3">
      <w:pPr>
        <w:rPr>
          <w:rFonts w:ascii="Times New Roman" w:hAnsi="Times New Roman" w:cs="Times New Roman"/>
          <w:sz w:val="28"/>
          <w:szCs w:val="28"/>
        </w:rPr>
      </w:pPr>
      <w:r>
        <w:rPr>
          <w:rFonts w:ascii="Times New Roman" w:hAnsi="Times New Roman" w:cs="Times New Roman"/>
          <w:sz w:val="28"/>
          <w:szCs w:val="28"/>
        </w:rPr>
        <w:t>Ed announced his resignation from the Planning Commission as of the end of this meeting.</w:t>
      </w:r>
    </w:p>
    <w:p w:rsidR="00372DA3" w:rsidRDefault="00372DA3">
      <w:pPr>
        <w:rPr>
          <w:rFonts w:ascii="Times New Roman" w:hAnsi="Times New Roman" w:cs="Times New Roman"/>
          <w:sz w:val="28"/>
          <w:szCs w:val="28"/>
        </w:rPr>
      </w:pPr>
      <w:r>
        <w:rPr>
          <w:sz w:val="28"/>
          <w:szCs w:val="28"/>
        </w:rPr>
        <w:t>The next Zoning Meeting is scheduled for January 3, 2024 at 7:00 PM</w:t>
      </w:r>
      <w:bookmarkStart w:id="0" w:name="_GoBack"/>
      <w:bookmarkEnd w:id="0"/>
    </w:p>
    <w:p w:rsidR="00372DA3" w:rsidRDefault="00372DA3">
      <w:pPr>
        <w:rPr>
          <w:sz w:val="28"/>
          <w:szCs w:val="28"/>
        </w:rPr>
      </w:pPr>
      <w:r>
        <w:rPr>
          <w:sz w:val="28"/>
          <w:szCs w:val="28"/>
        </w:rPr>
        <w:t>Motion made by Ed and 2</w:t>
      </w:r>
      <w:r>
        <w:rPr>
          <w:sz w:val="28"/>
          <w:szCs w:val="28"/>
          <w:vertAlign w:val="superscript"/>
        </w:rPr>
        <w:t>nd</w:t>
      </w:r>
      <w:r>
        <w:rPr>
          <w:sz w:val="28"/>
          <w:szCs w:val="28"/>
        </w:rPr>
        <w:t xml:space="preserve"> by Cheryl to adjourn.  All Yay and meeting adjourned at 9:45 PM</w:t>
      </w:r>
    </w:p>
    <w:p w:rsidR="00372DA3" w:rsidRDefault="00372DA3">
      <w:pPr>
        <w:rPr>
          <w:sz w:val="28"/>
          <w:szCs w:val="28"/>
        </w:rPr>
      </w:pPr>
      <w:r>
        <w:rPr>
          <w:sz w:val="28"/>
          <w:szCs w:val="28"/>
        </w:rPr>
        <w:t xml:space="preserve"> </w:t>
      </w:r>
    </w:p>
    <w:p w:rsidR="00372DA3" w:rsidRDefault="00372DA3">
      <w:pPr>
        <w:rPr>
          <w:rFonts w:ascii="Times New Roman" w:hAnsi="Times New Roman" w:cs="Times New Roman"/>
          <w:sz w:val="28"/>
          <w:szCs w:val="28"/>
        </w:rPr>
      </w:pPr>
    </w:p>
    <w:sectPr w:rsidR="00372DA3" w:rsidSect="00372D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DA3"/>
    <w:rsid w:val="00372D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356</Words>
  <Characters>2034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Wickham</dc:creator>
  <cp:keywords/>
  <dc:description/>
  <cp:lastModifiedBy>Bob Brewster</cp:lastModifiedBy>
  <cp:revision>4</cp:revision>
  <dcterms:created xsi:type="dcterms:W3CDTF">2023-10-31T20:22:00Z</dcterms:created>
  <dcterms:modified xsi:type="dcterms:W3CDTF">2023-11-01T14:26:00Z</dcterms:modified>
</cp:coreProperties>
</file>